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4D1365" w14:textId="5542C9E4" w:rsidR="00DE5BEF" w:rsidRDefault="00DE5BEF" w:rsidP="00DE5BEF">
      <w:pPr>
        <w:spacing w:line="360" w:lineRule="auto"/>
        <w:rPr>
          <w:rFonts w:ascii="Arial" w:hAnsi="Arial" w:cs="Arial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622BAB07" wp14:editId="0EC922A5">
            <wp:simplePos x="0" y="0"/>
            <wp:positionH relativeFrom="column">
              <wp:posOffset>2701290</wp:posOffset>
            </wp:positionH>
            <wp:positionV relativeFrom="paragraph">
              <wp:posOffset>13335</wp:posOffset>
            </wp:positionV>
            <wp:extent cx="666750" cy="790575"/>
            <wp:effectExtent l="0" t="0" r="0" b="9525"/>
            <wp:wrapNone/>
            <wp:docPr id="1" name="Рисунок 1" descr="%BEлгопрудный лебедь (герб) к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%BEлгопрудный лебедь (герб) кон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7EDDA16" w14:textId="77777777" w:rsidR="00DE5BEF" w:rsidRDefault="00DE5BEF" w:rsidP="00DE5BEF">
      <w:pPr>
        <w:ind w:firstLine="360"/>
        <w:jc w:val="center"/>
      </w:pPr>
    </w:p>
    <w:p w14:paraId="2AD47A60" w14:textId="77777777" w:rsidR="00DE5BEF" w:rsidRDefault="00DE5BEF" w:rsidP="00DE5BEF">
      <w:pPr>
        <w:pStyle w:val="afc"/>
        <w:spacing w:line="360" w:lineRule="auto"/>
        <w:ind w:right="-381"/>
        <w:rPr>
          <w:rFonts w:ascii="Arial" w:hAnsi="Arial" w:cs="Arial"/>
        </w:rPr>
      </w:pPr>
    </w:p>
    <w:p w14:paraId="34677C6F" w14:textId="77777777" w:rsidR="00DE5BEF" w:rsidRDefault="00DE5BEF" w:rsidP="00DE5BEF">
      <w:pPr>
        <w:pStyle w:val="afc"/>
        <w:spacing w:line="360" w:lineRule="auto"/>
        <w:ind w:right="-381"/>
        <w:rPr>
          <w:rFonts w:ascii="Arial" w:hAnsi="Arial" w:cs="Arial"/>
        </w:rPr>
      </w:pPr>
    </w:p>
    <w:p w14:paraId="011D73B6" w14:textId="77777777" w:rsidR="00DE5BEF" w:rsidRPr="00DE5BEF" w:rsidRDefault="00DE5BEF" w:rsidP="00DE5BEF">
      <w:pPr>
        <w:pStyle w:val="afc"/>
        <w:spacing w:line="360" w:lineRule="auto"/>
        <w:ind w:right="-381"/>
        <w:jc w:val="center"/>
        <w:rPr>
          <w:rFonts w:ascii="Arial" w:hAnsi="Arial" w:cs="Arial"/>
          <w:b/>
          <w:lang w:val="ru-RU"/>
        </w:rPr>
      </w:pPr>
      <w:r w:rsidRPr="00DE5BEF">
        <w:rPr>
          <w:rFonts w:ascii="Arial" w:hAnsi="Arial" w:cs="Arial"/>
          <w:b/>
          <w:lang w:val="ru-RU"/>
        </w:rPr>
        <w:t>Городской округ Долгопрудный Московской области</w:t>
      </w:r>
    </w:p>
    <w:p w14:paraId="61ECC83C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СОВЕТ ДЕПУТАТОВ</w:t>
      </w:r>
    </w:p>
    <w:p w14:paraId="53CA8BB3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ГОРОДСКОГО ОКРУГА ДОЛГОПРУДНЫЙ</w:t>
      </w:r>
    </w:p>
    <w:p w14:paraId="1C5E3888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МОСКОВСКОЙ ОБЛАСТИ</w:t>
      </w:r>
    </w:p>
    <w:p w14:paraId="65AB7F76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</w:p>
    <w:p w14:paraId="7F45CBB2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141700, Московская область,</w:t>
      </w:r>
    </w:p>
    <w:p w14:paraId="33A47934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городской округ Долгопрудный, площадь Собина, дом 3,</w:t>
      </w:r>
    </w:p>
    <w:p w14:paraId="47CA9E60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тел./факс: (495) 408-88-75</w:t>
      </w:r>
    </w:p>
    <w:p w14:paraId="432AA496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sovet_deputatov_dolgoprudny@mail.ru</w:t>
      </w:r>
    </w:p>
    <w:p w14:paraId="55F8F4EB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cs="Arial"/>
          <w:bCs/>
        </w:rPr>
      </w:pPr>
    </w:p>
    <w:p w14:paraId="41308FBD" w14:textId="77777777" w:rsidR="00261492" w:rsidRDefault="00261492" w:rsidP="00D5650E">
      <w:pPr>
        <w:tabs>
          <w:tab w:val="left" w:pos="7655"/>
        </w:tabs>
        <w:spacing w:line="360" w:lineRule="auto"/>
        <w:jc w:val="center"/>
        <w:rPr>
          <w:rFonts w:asciiTheme="minorHAnsi" w:hAnsiTheme="minorHAnsi" w:cstheme="minorHAnsi"/>
          <w:b/>
          <w:bCs/>
        </w:rPr>
      </w:pPr>
    </w:p>
    <w:p w14:paraId="786A363E" w14:textId="65B739C8" w:rsidR="00DE5BEF" w:rsidRPr="008E3242" w:rsidRDefault="00DE5BEF" w:rsidP="00D5650E">
      <w:pPr>
        <w:tabs>
          <w:tab w:val="left" w:pos="7655"/>
        </w:tabs>
        <w:spacing w:line="360" w:lineRule="auto"/>
        <w:jc w:val="center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РЕШЕНИЕ</w:t>
      </w:r>
    </w:p>
    <w:p w14:paraId="07630FE3" w14:textId="77777777" w:rsidR="00DE291A" w:rsidRPr="00261492" w:rsidRDefault="00DE291A" w:rsidP="00D5650E">
      <w:pPr>
        <w:tabs>
          <w:tab w:val="left" w:pos="7655"/>
        </w:tabs>
        <w:spacing w:line="360" w:lineRule="auto"/>
        <w:jc w:val="both"/>
        <w:rPr>
          <w:rFonts w:asciiTheme="minorHAnsi" w:hAnsiTheme="minorHAnsi" w:cstheme="minorHAnsi"/>
          <w:sz w:val="16"/>
          <w:szCs w:val="16"/>
        </w:rPr>
      </w:pPr>
    </w:p>
    <w:p w14:paraId="7CB18515" w14:textId="2A2D7B3C" w:rsidR="00DE5BEF" w:rsidRPr="008E3242" w:rsidRDefault="008E3242" w:rsidP="00D5650E">
      <w:pPr>
        <w:tabs>
          <w:tab w:val="left" w:pos="7655"/>
        </w:tabs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</w:t>
      </w:r>
      <w:r w:rsidR="00DE5BEF" w:rsidRPr="008E3242">
        <w:rPr>
          <w:rFonts w:asciiTheme="minorHAnsi" w:hAnsiTheme="minorHAnsi" w:cstheme="minorHAnsi"/>
        </w:rPr>
        <w:t>«</w:t>
      </w:r>
      <w:r w:rsidR="00A537D7">
        <w:rPr>
          <w:rFonts w:asciiTheme="minorHAnsi" w:hAnsiTheme="minorHAnsi" w:cstheme="minorHAnsi"/>
        </w:rPr>
        <w:t>24</w:t>
      </w:r>
      <w:r w:rsidR="00DE5BEF" w:rsidRPr="008E3242">
        <w:rPr>
          <w:rFonts w:asciiTheme="minorHAnsi" w:hAnsiTheme="minorHAnsi" w:cstheme="minorHAnsi"/>
        </w:rPr>
        <w:t>»</w:t>
      </w:r>
      <w:r w:rsidR="007F2A72">
        <w:rPr>
          <w:rFonts w:asciiTheme="minorHAnsi" w:hAnsiTheme="minorHAnsi" w:cstheme="minorHAnsi"/>
        </w:rPr>
        <w:t xml:space="preserve"> </w:t>
      </w:r>
      <w:r w:rsidR="00A537D7">
        <w:rPr>
          <w:rFonts w:asciiTheme="minorHAnsi" w:hAnsiTheme="minorHAnsi" w:cstheme="minorHAnsi"/>
        </w:rPr>
        <w:t>февраля</w:t>
      </w:r>
      <w:r w:rsidR="00220905">
        <w:rPr>
          <w:rFonts w:asciiTheme="minorHAnsi" w:hAnsiTheme="minorHAnsi" w:cstheme="minorHAnsi"/>
        </w:rPr>
        <w:t xml:space="preserve"> </w:t>
      </w:r>
      <w:r w:rsidR="00DE5BEF" w:rsidRPr="008E3242">
        <w:rPr>
          <w:rFonts w:asciiTheme="minorHAnsi" w:hAnsiTheme="minorHAnsi" w:cstheme="minorHAnsi"/>
        </w:rPr>
        <w:t>202</w:t>
      </w:r>
      <w:r w:rsidR="00311B57">
        <w:rPr>
          <w:rFonts w:asciiTheme="minorHAnsi" w:hAnsiTheme="minorHAnsi" w:cstheme="minorHAnsi"/>
        </w:rPr>
        <w:t>5</w:t>
      </w:r>
      <w:r w:rsidR="00DE5BEF" w:rsidRPr="008E3242">
        <w:rPr>
          <w:rFonts w:asciiTheme="minorHAnsi" w:hAnsiTheme="minorHAnsi" w:cstheme="minorHAnsi"/>
        </w:rPr>
        <w:t xml:space="preserve"> года</w:t>
      </w:r>
      <w:r>
        <w:rPr>
          <w:rFonts w:asciiTheme="minorHAnsi" w:hAnsiTheme="minorHAnsi" w:cstheme="minorHAnsi"/>
        </w:rPr>
        <w:t xml:space="preserve">                   </w:t>
      </w:r>
      <w:r w:rsidR="00E85398">
        <w:rPr>
          <w:rFonts w:asciiTheme="minorHAnsi" w:hAnsiTheme="minorHAnsi" w:cstheme="minorHAnsi"/>
        </w:rPr>
        <w:t xml:space="preserve"> </w:t>
      </w:r>
      <w:r w:rsidR="003A6B21">
        <w:rPr>
          <w:rFonts w:asciiTheme="minorHAnsi" w:hAnsiTheme="minorHAnsi" w:cstheme="minorHAnsi"/>
        </w:rPr>
        <w:t xml:space="preserve">  </w:t>
      </w:r>
      <w:r w:rsidR="00E85398">
        <w:rPr>
          <w:rFonts w:asciiTheme="minorHAnsi" w:hAnsiTheme="minorHAnsi" w:cstheme="minorHAnsi"/>
        </w:rPr>
        <w:t xml:space="preserve"> </w:t>
      </w:r>
      <w:r w:rsidR="00D86773">
        <w:rPr>
          <w:rFonts w:asciiTheme="minorHAnsi" w:hAnsiTheme="minorHAnsi" w:cstheme="minorHAnsi"/>
        </w:rPr>
        <w:t xml:space="preserve">     </w:t>
      </w:r>
      <w:r w:rsidR="00AF5D9A">
        <w:rPr>
          <w:rFonts w:asciiTheme="minorHAnsi" w:hAnsiTheme="minorHAnsi" w:cstheme="minorHAnsi"/>
        </w:rPr>
        <w:t xml:space="preserve"> </w:t>
      </w:r>
      <w:r w:rsidR="00C2491F">
        <w:rPr>
          <w:rFonts w:asciiTheme="minorHAnsi" w:hAnsiTheme="minorHAnsi" w:cstheme="minorHAnsi"/>
        </w:rPr>
        <w:t xml:space="preserve">           </w:t>
      </w:r>
      <w:r w:rsidR="007F2A72">
        <w:rPr>
          <w:rFonts w:asciiTheme="minorHAnsi" w:hAnsiTheme="minorHAnsi" w:cstheme="minorHAnsi"/>
        </w:rPr>
        <w:t xml:space="preserve">     </w:t>
      </w:r>
      <w:r w:rsidR="008947BD">
        <w:rPr>
          <w:rFonts w:asciiTheme="minorHAnsi" w:hAnsiTheme="minorHAnsi" w:cstheme="minorHAnsi"/>
        </w:rPr>
        <w:t xml:space="preserve">           </w:t>
      </w:r>
      <w:r w:rsidR="00A537D7">
        <w:rPr>
          <w:rFonts w:asciiTheme="minorHAnsi" w:hAnsiTheme="minorHAnsi" w:cstheme="minorHAnsi"/>
        </w:rPr>
        <w:t xml:space="preserve">                         </w:t>
      </w:r>
      <w:r w:rsidR="00D9725E">
        <w:rPr>
          <w:rFonts w:asciiTheme="minorHAnsi" w:hAnsiTheme="minorHAnsi" w:cstheme="minorHAnsi"/>
        </w:rPr>
        <w:t xml:space="preserve"> </w:t>
      </w:r>
      <w:r w:rsidR="00DE5BEF" w:rsidRPr="008E3242">
        <w:rPr>
          <w:rFonts w:asciiTheme="minorHAnsi" w:hAnsiTheme="minorHAnsi" w:cstheme="minorHAnsi"/>
        </w:rPr>
        <w:t>№</w:t>
      </w:r>
      <w:r w:rsidR="00716506">
        <w:rPr>
          <w:rFonts w:asciiTheme="minorHAnsi" w:hAnsiTheme="minorHAnsi" w:cstheme="minorHAnsi"/>
        </w:rPr>
        <w:t xml:space="preserve"> </w:t>
      </w:r>
      <w:r w:rsidR="00A537D7">
        <w:rPr>
          <w:rFonts w:asciiTheme="minorHAnsi" w:hAnsiTheme="minorHAnsi" w:cstheme="minorHAnsi"/>
        </w:rPr>
        <w:t>26</w:t>
      </w:r>
      <w:r w:rsidR="00D9725E">
        <w:rPr>
          <w:rFonts w:asciiTheme="minorHAnsi" w:hAnsiTheme="minorHAnsi" w:cstheme="minorHAnsi"/>
        </w:rPr>
        <w:t xml:space="preserve"> </w:t>
      </w:r>
      <w:r w:rsidR="00DE5BEF" w:rsidRPr="008E3242">
        <w:rPr>
          <w:rFonts w:asciiTheme="minorHAnsi" w:hAnsiTheme="minorHAnsi" w:cstheme="minorHAnsi"/>
        </w:rPr>
        <w:t>- нр</w:t>
      </w:r>
    </w:p>
    <w:p w14:paraId="4F24CF85" w14:textId="211E3F2C" w:rsidR="00BE7E1D" w:rsidRDefault="00BE7E1D" w:rsidP="00DE291A">
      <w:pPr>
        <w:spacing w:line="276" w:lineRule="auto"/>
        <w:rPr>
          <w:rFonts w:asciiTheme="minorHAnsi" w:hAnsiTheme="minorHAnsi" w:cstheme="minorHAnsi"/>
          <w:sz w:val="16"/>
          <w:szCs w:val="16"/>
        </w:rPr>
      </w:pPr>
    </w:p>
    <w:p w14:paraId="206A48B0" w14:textId="77777777" w:rsidR="00716506" w:rsidRPr="00261492" w:rsidRDefault="00716506" w:rsidP="00DE291A">
      <w:pPr>
        <w:spacing w:line="276" w:lineRule="auto"/>
        <w:rPr>
          <w:rFonts w:asciiTheme="minorHAnsi" w:hAnsiTheme="minorHAnsi" w:cstheme="minorHAnsi"/>
          <w:sz w:val="16"/>
          <w:szCs w:val="16"/>
        </w:rPr>
      </w:pPr>
    </w:p>
    <w:p w14:paraId="2E75291F" w14:textId="77777777" w:rsidR="009C0C73" w:rsidRDefault="009C0C73" w:rsidP="009C0C73">
      <w:pPr>
        <w:spacing w:line="276" w:lineRule="auto"/>
        <w:jc w:val="center"/>
        <w:rPr>
          <w:rFonts w:ascii="Arial" w:hAnsi="Arial" w:cs="Arial"/>
          <w:b/>
          <w:szCs w:val="20"/>
          <w:lang w:eastAsia="ru-RU"/>
        </w:rPr>
      </w:pPr>
      <w:r w:rsidRPr="009C0C73">
        <w:rPr>
          <w:rFonts w:ascii="Arial" w:hAnsi="Arial" w:cs="Arial"/>
          <w:b/>
          <w:szCs w:val="20"/>
          <w:lang w:eastAsia="ru-RU"/>
        </w:rPr>
        <w:t xml:space="preserve">Об утверждении Перечня недвижимого имущества, </w:t>
      </w:r>
    </w:p>
    <w:p w14:paraId="18F85196" w14:textId="77777777" w:rsidR="009C0C73" w:rsidRDefault="009C0C73" w:rsidP="009C0C73">
      <w:pPr>
        <w:spacing w:line="276" w:lineRule="auto"/>
        <w:jc w:val="center"/>
        <w:rPr>
          <w:rFonts w:ascii="Arial" w:hAnsi="Arial" w:cs="Arial"/>
          <w:b/>
          <w:szCs w:val="20"/>
          <w:lang w:eastAsia="ru-RU"/>
        </w:rPr>
      </w:pPr>
      <w:r w:rsidRPr="009C0C73">
        <w:rPr>
          <w:rFonts w:ascii="Arial" w:hAnsi="Arial" w:cs="Arial"/>
          <w:b/>
          <w:szCs w:val="20"/>
          <w:lang w:eastAsia="ru-RU"/>
        </w:rPr>
        <w:t xml:space="preserve">предлагаемого к передаче в муниципальную собственность </w:t>
      </w:r>
    </w:p>
    <w:p w14:paraId="0F7CD5F9" w14:textId="77777777" w:rsidR="009C0C73" w:rsidRDefault="009C0C73" w:rsidP="009C0C73">
      <w:pPr>
        <w:spacing w:line="276" w:lineRule="auto"/>
        <w:jc w:val="center"/>
        <w:rPr>
          <w:rFonts w:ascii="Arial" w:hAnsi="Arial" w:cs="Arial"/>
          <w:bCs/>
          <w:szCs w:val="20"/>
          <w:lang w:eastAsia="ru-RU"/>
        </w:rPr>
      </w:pPr>
      <w:r w:rsidRPr="009C0C73">
        <w:rPr>
          <w:rFonts w:ascii="Arial" w:hAnsi="Arial" w:cs="Arial"/>
          <w:b/>
          <w:szCs w:val="20"/>
          <w:lang w:eastAsia="ru-RU"/>
        </w:rPr>
        <w:t>городского округа Долгопрудный Московской области</w:t>
      </w:r>
      <w:r w:rsidRPr="009C0C73">
        <w:rPr>
          <w:rFonts w:ascii="Arial" w:hAnsi="Arial" w:cs="Arial"/>
          <w:bCs/>
          <w:szCs w:val="20"/>
          <w:lang w:eastAsia="ru-RU"/>
        </w:rPr>
        <w:t xml:space="preserve"> </w:t>
      </w:r>
    </w:p>
    <w:p w14:paraId="560E7DDF" w14:textId="095EA8C2" w:rsidR="009C0C73" w:rsidRPr="009C0C73" w:rsidRDefault="009C0C73" w:rsidP="009C0C73">
      <w:pPr>
        <w:spacing w:line="276" w:lineRule="auto"/>
        <w:jc w:val="center"/>
        <w:rPr>
          <w:rFonts w:ascii="Arial" w:hAnsi="Arial" w:cs="Arial"/>
          <w:b/>
          <w:szCs w:val="20"/>
          <w:lang w:eastAsia="ru-RU"/>
        </w:rPr>
      </w:pPr>
      <w:r w:rsidRPr="009C0C73">
        <w:rPr>
          <w:rFonts w:ascii="Arial" w:hAnsi="Arial" w:cs="Arial"/>
          <w:b/>
          <w:szCs w:val="20"/>
          <w:lang w:eastAsia="ru-RU"/>
        </w:rPr>
        <w:t xml:space="preserve">из государственной собственности Московской области </w:t>
      </w:r>
    </w:p>
    <w:p w14:paraId="04FFA6F6" w14:textId="77777777" w:rsidR="009C0C73" w:rsidRPr="009C0C73" w:rsidRDefault="009C0C73" w:rsidP="009C0C73">
      <w:pPr>
        <w:jc w:val="center"/>
        <w:rPr>
          <w:rFonts w:ascii="Arial" w:hAnsi="Arial" w:cs="Arial"/>
          <w:bCs/>
          <w:sz w:val="22"/>
          <w:szCs w:val="20"/>
          <w:lang w:eastAsia="ru-RU"/>
        </w:rPr>
      </w:pPr>
    </w:p>
    <w:p w14:paraId="5EB4E1C3" w14:textId="77777777" w:rsidR="009C0C73" w:rsidRPr="009C0C73" w:rsidRDefault="009C0C73" w:rsidP="009C0C73">
      <w:pPr>
        <w:rPr>
          <w:lang w:eastAsia="ru-RU"/>
        </w:rPr>
      </w:pPr>
    </w:p>
    <w:p w14:paraId="5C45F118" w14:textId="77777777" w:rsidR="009C0C73" w:rsidRPr="009C0C73" w:rsidRDefault="009C0C73" w:rsidP="009C0C73">
      <w:pPr>
        <w:spacing w:line="360" w:lineRule="auto"/>
        <w:ind w:firstLine="567"/>
        <w:jc w:val="both"/>
        <w:rPr>
          <w:rFonts w:ascii="Arial" w:eastAsia="SimSun" w:hAnsi="Arial" w:cs="Arial"/>
          <w:kern w:val="2"/>
          <w:szCs w:val="20"/>
          <w:lang w:eastAsia="hi-IN" w:bidi="hi-IN"/>
        </w:rPr>
      </w:pPr>
      <w:r w:rsidRPr="009C0C73">
        <w:rPr>
          <w:rFonts w:ascii="Arial" w:hAnsi="Arial" w:cs="Arial"/>
          <w:szCs w:val="20"/>
          <w:lang w:eastAsia="ru-RU"/>
        </w:rPr>
        <w:t xml:space="preserve">В соответствии с пунктом 11 статьи 154 Федерального закона от 22.08.2004              № 122-ФЗ «О внесении изменений  в законодательные акты Российской Федерации и признании утратившими силу некоторых законодательных актов Российской Федерации в связи с принятием  Федеральных законов «О внесении изменений и дополнений в Федеральный закон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и «Об общих принципах организации местного самоуправления в Российской Федерации», постановлением  Правительства  Российской Федерации от 13.06.2006 № 374 «О перечнях документов, необходимых для принятия  решения о передаче имущества  из федеральной собственности в собственность субъекта Российской Федерации или муниципальную собственность, из собственности  субъекта Российской Федерации  в федеральную собственность или муниципальную собственность, из муниципальной собственности в федеральную собственность или собственность субъекта Российской Федерации», на основании Устава городского округа  </w:t>
      </w:r>
      <w:r w:rsidRPr="009C0C73">
        <w:rPr>
          <w:rFonts w:ascii="Arial" w:hAnsi="Arial" w:cs="Arial"/>
          <w:szCs w:val="20"/>
          <w:lang w:eastAsia="ru-RU"/>
        </w:rPr>
        <w:lastRenderedPageBreak/>
        <w:t xml:space="preserve">Долгопрудный Московской области, обращения Министерства имущественных отношений Московской области от 06.02.2025 № 15ИСХ-2572, </w:t>
      </w:r>
      <w:r w:rsidRPr="009C0C73">
        <w:rPr>
          <w:rFonts w:ascii="Arial" w:eastAsia="SimSun" w:hAnsi="Arial" w:cs="Arial"/>
          <w:kern w:val="2"/>
          <w:szCs w:val="20"/>
          <w:lang w:eastAsia="hi-IN" w:bidi="hi-IN"/>
        </w:rPr>
        <w:t>Совет депутатов  городского округа Долгопрудный Московской области</w:t>
      </w:r>
    </w:p>
    <w:p w14:paraId="023F1E35" w14:textId="77777777" w:rsidR="009C0C73" w:rsidRPr="009C0C73" w:rsidRDefault="009C0C73" w:rsidP="009C0C73">
      <w:pPr>
        <w:spacing w:line="360" w:lineRule="auto"/>
        <w:ind w:firstLine="703"/>
        <w:jc w:val="both"/>
        <w:rPr>
          <w:rFonts w:ascii="Arial" w:hAnsi="Arial" w:cs="Arial"/>
          <w:sz w:val="18"/>
          <w:szCs w:val="20"/>
          <w:lang w:eastAsia="ru-RU"/>
        </w:rPr>
      </w:pPr>
    </w:p>
    <w:p w14:paraId="4A768DBA" w14:textId="77777777" w:rsidR="009C0C73" w:rsidRPr="009C0C73" w:rsidRDefault="009C0C73" w:rsidP="009C0C73">
      <w:pPr>
        <w:widowControl w:val="0"/>
        <w:suppressAutoHyphens/>
        <w:spacing w:line="360" w:lineRule="auto"/>
        <w:ind w:firstLine="709"/>
        <w:jc w:val="center"/>
        <w:rPr>
          <w:rFonts w:ascii="Arial" w:eastAsia="SimSun" w:hAnsi="Arial" w:cs="Arial"/>
          <w:b/>
          <w:kern w:val="2"/>
          <w:sz w:val="28"/>
          <w:szCs w:val="28"/>
          <w:lang w:eastAsia="hi-IN" w:bidi="hi-IN"/>
        </w:rPr>
      </w:pPr>
      <w:r w:rsidRPr="009C0C73">
        <w:rPr>
          <w:rFonts w:ascii="Arial" w:eastAsia="SimSun" w:hAnsi="Arial" w:cs="Arial"/>
          <w:b/>
          <w:kern w:val="2"/>
          <w:sz w:val="28"/>
          <w:szCs w:val="28"/>
          <w:lang w:eastAsia="hi-IN" w:bidi="hi-IN"/>
        </w:rPr>
        <w:t>Р Е Ш И Л:</w:t>
      </w:r>
    </w:p>
    <w:p w14:paraId="4127F46F" w14:textId="77777777" w:rsidR="009C0C73" w:rsidRPr="009C0C73" w:rsidRDefault="009C0C73" w:rsidP="009C0C73">
      <w:pPr>
        <w:widowControl w:val="0"/>
        <w:suppressAutoHyphens/>
        <w:spacing w:line="360" w:lineRule="auto"/>
        <w:ind w:firstLine="709"/>
        <w:jc w:val="center"/>
        <w:rPr>
          <w:rFonts w:ascii="Arial" w:eastAsia="SimSun" w:hAnsi="Arial" w:cs="Arial"/>
          <w:b/>
          <w:kern w:val="2"/>
          <w:sz w:val="18"/>
          <w:szCs w:val="28"/>
          <w:lang w:eastAsia="hi-IN" w:bidi="hi-IN"/>
        </w:rPr>
      </w:pPr>
    </w:p>
    <w:p w14:paraId="34D92B54" w14:textId="77777777" w:rsidR="009C0C73" w:rsidRPr="009C0C73" w:rsidRDefault="009C0C73" w:rsidP="009C0C73">
      <w:pPr>
        <w:tabs>
          <w:tab w:val="left" w:pos="4140"/>
        </w:tabs>
        <w:spacing w:line="360" w:lineRule="auto"/>
        <w:ind w:firstLine="567"/>
        <w:jc w:val="both"/>
        <w:rPr>
          <w:rFonts w:ascii="Arial" w:hAnsi="Arial" w:cs="Arial"/>
          <w:szCs w:val="20"/>
          <w:lang w:eastAsia="ru-RU"/>
        </w:rPr>
      </w:pPr>
      <w:r w:rsidRPr="009C0C73">
        <w:rPr>
          <w:rFonts w:ascii="Arial" w:hAnsi="Arial" w:cs="Arial"/>
          <w:szCs w:val="20"/>
          <w:lang w:eastAsia="ru-RU"/>
        </w:rPr>
        <w:t>1. Утвердить Перечень недвижимого имущества, предлагаемого к передаче в муниципальную собственность городского округа Долгопрудный Московской области</w:t>
      </w:r>
      <w:r w:rsidRPr="009C0C73">
        <w:rPr>
          <w:rFonts w:ascii="Arial" w:hAnsi="Arial" w:cs="Arial"/>
          <w:bCs/>
          <w:szCs w:val="20"/>
          <w:lang w:eastAsia="ru-RU"/>
        </w:rPr>
        <w:t xml:space="preserve"> </w:t>
      </w:r>
      <w:r w:rsidRPr="009C0C73">
        <w:rPr>
          <w:rFonts w:ascii="Arial" w:hAnsi="Arial" w:cs="Arial"/>
          <w:szCs w:val="20"/>
          <w:lang w:eastAsia="ru-RU"/>
        </w:rPr>
        <w:t>из государственной собственности Московской области, согласно приложению к настоящему решению.</w:t>
      </w:r>
    </w:p>
    <w:p w14:paraId="0A6009AA" w14:textId="77777777" w:rsidR="009C0C73" w:rsidRPr="009C0C73" w:rsidRDefault="009C0C73" w:rsidP="009C0C73">
      <w:pPr>
        <w:tabs>
          <w:tab w:val="left" w:pos="4140"/>
        </w:tabs>
        <w:spacing w:line="360" w:lineRule="auto"/>
        <w:ind w:firstLine="705"/>
        <w:jc w:val="both"/>
        <w:rPr>
          <w:rFonts w:ascii="Arial" w:hAnsi="Arial" w:cs="Arial"/>
          <w:szCs w:val="20"/>
          <w:lang w:eastAsia="ru-RU"/>
        </w:rPr>
      </w:pPr>
      <w:r w:rsidRPr="009C0C73">
        <w:rPr>
          <w:rFonts w:ascii="Arial" w:hAnsi="Arial" w:cs="Arial"/>
          <w:szCs w:val="20"/>
          <w:lang w:eastAsia="ru-RU"/>
        </w:rPr>
        <w:t xml:space="preserve">2.   Администрации городского округа Долгопрудный от имени муниципального образования городской округ Долгопрудный Московской области в установленном порядке принять в муниципальную собственность недвижимое имущество, указанное в пункте 1 настоящего решения. </w:t>
      </w:r>
    </w:p>
    <w:p w14:paraId="215F7190" w14:textId="77777777" w:rsidR="009C0C73" w:rsidRPr="009C0C73" w:rsidRDefault="009C0C73" w:rsidP="009C0C73">
      <w:pPr>
        <w:widowControl w:val="0"/>
        <w:suppressAutoHyphens/>
        <w:autoSpaceDE w:val="0"/>
        <w:spacing w:line="360" w:lineRule="auto"/>
        <w:ind w:firstLine="720"/>
        <w:jc w:val="both"/>
        <w:rPr>
          <w:rFonts w:ascii="Arial" w:hAnsi="Arial" w:cs="Arial"/>
          <w:kern w:val="2"/>
        </w:rPr>
      </w:pPr>
      <w:r w:rsidRPr="009C0C73">
        <w:rPr>
          <w:rFonts w:ascii="Arial" w:hAnsi="Arial" w:cs="Arial"/>
          <w:kern w:val="2"/>
        </w:rPr>
        <w:t>3. Опубликовать настоящее решение в официальном печатном средстве массовой информации городского округа Долгопрудный «Вестник «Долгопрудный» и разместить на официальном сайте администрации городского округа Долгопрудный в информационно-телекоммуникационной сети «Интернет».</w:t>
      </w:r>
    </w:p>
    <w:p w14:paraId="65945AA1" w14:textId="77777777" w:rsidR="009C0C73" w:rsidRPr="009C0C73" w:rsidRDefault="009C0C73" w:rsidP="009C0C73">
      <w:pPr>
        <w:widowControl w:val="0"/>
        <w:suppressAutoHyphens/>
        <w:autoSpaceDE w:val="0"/>
        <w:spacing w:line="360" w:lineRule="auto"/>
        <w:ind w:firstLine="720"/>
        <w:jc w:val="both"/>
        <w:rPr>
          <w:rFonts w:ascii="Arial" w:hAnsi="Arial" w:cs="Arial"/>
          <w:kern w:val="2"/>
        </w:rPr>
      </w:pPr>
      <w:r w:rsidRPr="009C0C73">
        <w:rPr>
          <w:rFonts w:ascii="Arial" w:hAnsi="Arial" w:cs="Arial"/>
          <w:kern w:val="2"/>
        </w:rPr>
        <w:t>4. Настоящее решение вступает в силу со дня его официального опубликования в официальном печатном средстве массовой информации                     городского округа Долгопрудный «Вестник «Долгопрудный».</w:t>
      </w:r>
    </w:p>
    <w:p w14:paraId="680E84F2" w14:textId="77777777" w:rsidR="009C0C73" w:rsidRPr="009C0C73" w:rsidRDefault="009C0C73" w:rsidP="009C0C73">
      <w:pPr>
        <w:tabs>
          <w:tab w:val="left" w:pos="4140"/>
        </w:tabs>
        <w:spacing w:line="276" w:lineRule="auto"/>
        <w:jc w:val="both"/>
        <w:rPr>
          <w:rFonts w:ascii="Arial" w:hAnsi="Arial" w:cs="Arial"/>
          <w:szCs w:val="20"/>
          <w:lang w:eastAsia="ru-RU"/>
        </w:rPr>
      </w:pPr>
      <w:r w:rsidRPr="009C0C73">
        <w:rPr>
          <w:rFonts w:ascii="Arial" w:hAnsi="Arial" w:cs="Arial"/>
          <w:szCs w:val="20"/>
          <w:lang w:eastAsia="ru-RU"/>
        </w:rPr>
        <w:t xml:space="preserve">           </w:t>
      </w:r>
    </w:p>
    <w:p w14:paraId="6E19946F" w14:textId="77777777" w:rsidR="002803F9" w:rsidRPr="002803F9" w:rsidRDefault="002803F9" w:rsidP="002803F9">
      <w:pPr>
        <w:spacing w:line="360" w:lineRule="auto"/>
        <w:ind w:firstLine="709"/>
        <w:jc w:val="both"/>
        <w:rPr>
          <w:rFonts w:ascii="Arial" w:hAnsi="Arial" w:cs="Arial"/>
          <w:sz w:val="18"/>
          <w:lang w:eastAsia="ru-RU"/>
        </w:rPr>
      </w:pPr>
    </w:p>
    <w:p w14:paraId="61467750" w14:textId="77777777" w:rsidR="004C3CE0" w:rsidRPr="00DA6829" w:rsidRDefault="004C3CE0" w:rsidP="004C3CE0">
      <w:pPr>
        <w:rPr>
          <w:rFonts w:ascii="Arial" w:hAnsi="Arial" w:cs="Arial"/>
          <w:b/>
          <w:lang w:eastAsia="ru-RU"/>
        </w:rPr>
      </w:pPr>
      <w:r w:rsidRPr="00DA6829">
        <w:rPr>
          <w:rFonts w:ascii="Arial" w:hAnsi="Arial" w:cs="Arial"/>
          <w:b/>
          <w:lang w:eastAsia="ru-RU"/>
        </w:rPr>
        <w:t>Председатель Совета депутатов</w:t>
      </w:r>
    </w:p>
    <w:p w14:paraId="675C1A5E" w14:textId="77777777" w:rsidR="004C3CE0" w:rsidRPr="00DA6829" w:rsidRDefault="004C3CE0" w:rsidP="004C3CE0">
      <w:pPr>
        <w:rPr>
          <w:rFonts w:ascii="Arial" w:hAnsi="Arial" w:cs="Arial"/>
          <w:b/>
          <w:lang w:eastAsia="ru-RU"/>
        </w:rPr>
      </w:pPr>
      <w:r w:rsidRPr="00DA6829">
        <w:rPr>
          <w:rFonts w:ascii="Arial" w:hAnsi="Arial" w:cs="Arial"/>
          <w:b/>
          <w:lang w:eastAsia="ru-RU"/>
        </w:rPr>
        <w:t>городского округа Долгопрудный</w:t>
      </w:r>
    </w:p>
    <w:p w14:paraId="275C227E" w14:textId="77777777" w:rsidR="0033143D" w:rsidRDefault="004C3CE0" w:rsidP="004C3CE0">
      <w:pPr>
        <w:widowControl w:val="0"/>
        <w:autoSpaceDE w:val="0"/>
        <w:autoSpaceDN w:val="0"/>
        <w:jc w:val="both"/>
        <w:rPr>
          <w:rFonts w:ascii="Arial" w:eastAsia="Calibri" w:hAnsi="Arial" w:cs="Arial"/>
          <w:b/>
          <w:lang w:eastAsia="en-US"/>
        </w:rPr>
      </w:pPr>
      <w:r w:rsidRPr="00DA6829">
        <w:rPr>
          <w:rFonts w:ascii="Arial" w:eastAsia="Calibri" w:hAnsi="Arial" w:cs="Arial"/>
          <w:b/>
          <w:lang w:eastAsia="en-US"/>
        </w:rPr>
        <w:t xml:space="preserve">Московской области                                                                               Д.В. Балабанов     </w:t>
      </w:r>
    </w:p>
    <w:p w14:paraId="536C6DFA" w14:textId="22D65FE7" w:rsidR="004C3CE0" w:rsidRPr="00DA6829" w:rsidRDefault="004C3CE0" w:rsidP="004C3CE0">
      <w:pPr>
        <w:widowControl w:val="0"/>
        <w:autoSpaceDE w:val="0"/>
        <w:autoSpaceDN w:val="0"/>
        <w:jc w:val="both"/>
        <w:rPr>
          <w:rFonts w:ascii="Arial" w:hAnsi="Arial" w:cs="Arial"/>
          <w:b/>
          <w:lang w:eastAsia="ru-RU"/>
        </w:rPr>
      </w:pPr>
      <w:r w:rsidRPr="00DA6829">
        <w:rPr>
          <w:rFonts w:ascii="Arial" w:eastAsia="Calibri" w:hAnsi="Arial" w:cs="Arial"/>
          <w:b/>
          <w:lang w:eastAsia="en-US"/>
        </w:rPr>
        <w:t xml:space="preserve">                       </w:t>
      </w:r>
    </w:p>
    <w:p w14:paraId="19780831" w14:textId="77777777" w:rsidR="0033143D" w:rsidRPr="00DA6829" w:rsidRDefault="0033143D" w:rsidP="0033143D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  <w:lang w:eastAsia="ru-RU"/>
        </w:rPr>
      </w:pPr>
      <w:r w:rsidRPr="00DA6829">
        <w:rPr>
          <w:rFonts w:ascii="Arial" w:hAnsi="Arial" w:cs="Arial"/>
          <w:sz w:val="22"/>
          <w:szCs w:val="22"/>
          <w:lang w:eastAsia="ru-RU"/>
        </w:rPr>
        <w:t>Принято на заседании</w:t>
      </w:r>
    </w:p>
    <w:p w14:paraId="2CDEFED1" w14:textId="77777777" w:rsidR="0033143D" w:rsidRPr="00DA6829" w:rsidRDefault="0033143D" w:rsidP="0033143D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  <w:lang w:eastAsia="ru-RU"/>
        </w:rPr>
      </w:pPr>
      <w:r w:rsidRPr="00DA6829">
        <w:rPr>
          <w:rFonts w:ascii="Arial" w:hAnsi="Arial" w:cs="Arial"/>
          <w:sz w:val="22"/>
          <w:szCs w:val="22"/>
          <w:lang w:eastAsia="ru-RU"/>
        </w:rPr>
        <w:t>Совета депутатов городского округа</w:t>
      </w:r>
    </w:p>
    <w:p w14:paraId="01E2688E" w14:textId="77777777" w:rsidR="0033143D" w:rsidRPr="00DA6829" w:rsidRDefault="0033143D" w:rsidP="0033143D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  <w:lang w:eastAsia="ru-RU"/>
        </w:rPr>
      </w:pPr>
      <w:r w:rsidRPr="00DA6829">
        <w:rPr>
          <w:rFonts w:ascii="Arial" w:hAnsi="Arial" w:cs="Arial"/>
          <w:sz w:val="22"/>
          <w:szCs w:val="22"/>
          <w:lang w:eastAsia="ru-RU"/>
        </w:rPr>
        <w:t>Долгопрудный Московской области</w:t>
      </w:r>
    </w:p>
    <w:p w14:paraId="65D1ADC8" w14:textId="1AC26CB2" w:rsidR="0033143D" w:rsidRPr="00DA6829" w:rsidRDefault="009C0C73" w:rsidP="0033143D">
      <w:pPr>
        <w:widowControl w:val="0"/>
        <w:autoSpaceDE w:val="0"/>
        <w:autoSpaceDN w:val="0"/>
        <w:spacing w:line="276" w:lineRule="auto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t>19 февраля</w:t>
      </w:r>
      <w:r w:rsidR="0033143D">
        <w:rPr>
          <w:rFonts w:ascii="Arial" w:eastAsia="Calibri" w:hAnsi="Arial" w:cs="Arial"/>
          <w:sz w:val="22"/>
          <w:szCs w:val="22"/>
          <w:lang w:eastAsia="en-US"/>
        </w:rPr>
        <w:t xml:space="preserve"> 202</w:t>
      </w:r>
      <w:r w:rsidR="00DE3E66">
        <w:rPr>
          <w:rFonts w:ascii="Arial" w:eastAsia="Calibri" w:hAnsi="Arial" w:cs="Arial"/>
          <w:sz w:val="22"/>
          <w:szCs w:val="22"/>
          <w:lang w:eastAsia="en-US"/>
        </w:rPr>
        <w:t>5</w:t>
      </w:r>
      <w:r w:rsidR="0033143D" w:rsidRPr="00DA6829">
        <w:rPr>
          <w:rFonts w:ascii="Arial" w:eastAsia="Calibri" w:hAnsi="Arial" w:cs="Arial"/>
          <w:sz w:val="22"/>
          <w:szCs w:val="22"/>
          <w:lang w:eastAsia="en-US"/>
        </w:rPr>
        <w:t xml:space="preserve"> года  </w:t>
      </w:r>
    </w:p>
    <w:p w14:paraId="69042615" w14:textId="4AEEFBD5" w:rsidR="00DA6829" w:rsidRDefault="00DA6829" w:rsidP="00DA682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  <w:lang w:eastAsia="ru-RU"/>
        </w:rPr>
      </w:pPr>
    </w:p>
    <w:p w14:paraId="7BB78631" w14:textId="77777777" w:rsidR="00EC5DFC" w:rsidRDefault="00EC5DFC" w:rsidP="00887078">
      <w:pPr>
        <w:widowControl w:val="0"/>
        <w:autoSpaceDE w:val="0"/>
        <w:autoSpaceDN w:val="0"/>
        <w:adjustRightInd w:val="0"/>
        <w:rPr>
          <w:rFonts w:ascii="Arial" w:hAnsi="Arial" w:cs="Arial"/>
          <w:b/>
          <w:lang w:eastAsia="ru-RU"/>
        </w:rPr>
      </w:pPr>
    </w:p>
    <w:p w14:paraId="2B6DFACD" w14:textId="035EF34D" w:rsidR="00F23225" w:rsidRDefault="001C6380" w:rsidP="00887078">
      <w:pPr>
        <w:widowControl w:val="0"/>
        <w:autoSpaceDE w:val="0"/>
        <w:autoSpaceDN w:val="0"/>
        <w:adjustRightInd w:val="0"/>
        <w:rPr>
          <w:rFonts w:ascii="Arial" w:hAnsi="Arial" w:cs="Arial"/>
          <w:b/>
          <w:lang w:eastAsia="ru-RU"/>
        </w:rPr>
      </w:pPr>
      <w:r>
        <w:rPr>
          <w:rFonts w:ascii="Arial" w:hAnsi="Arial" w:cs="Arial"/>
          <w:b/>
          <w:lang w:eastAsia="ru-RU"/>
        </w:rPr>
        <w:t>Г</w:t>
      </w:r>
      <w:r w:rsidR="00887078" w:rsidRPr="00DA6829">
        <w:rPr>
          <w:rFonts w:ascii="Arial" w:hAnsi="Arial" w:cs="Arial"/>
          <w:b/>
          <w:lang w:eastAsia="ru-RU"/>
        </w:rPr>
        <w:t>лав</w:t>
      </w:r>
      <w:r>
        <w:rPr>
          <w:rFonts w:ascii="Arial" w:hAnsi="Arial" w:cs="Arial"/>
          <w:b/>
          <w:lang w:eastAsia="ru-RU"/>
        </w:rPr>
        <w:t>а</w:t>
      </w:r>
      <w:r w:rsidR="00887078" w:rsidRPr="00DA6829">
        <w:rPr>
          <w:rFonts w:ascii="Arial" w:hAnsi="Arial" w:cs="Arial"/>
          <w:b/>
          <w:lang w:eastAsia="ru-RU"/>
        </w:rPr>
        <w:t xml:space="preserve"> городского округа </w:t>
      </w:r>
    </w:p>
    <w:p w14:paraId="173640E8" w14:textId="7704DD3C" w:rsidR="00887078" w:rsidRPr="00DA6829" w:rsidRDefault="00F23225" w:rsidP="00887078">
      <w:pPr>
        <w:widowControl w:val="0"/>
        <w:autoSpaceDE w:val="0"/>
        <w:autoSpaceDN w:val="0"/>
        <w:adjustRightInd w:val="0"/>
        <w:rPr>
          <w:rFonts w:ascii="Arial" w:hAnsi="Arial" w:cs="Arial"/>
          <w:b/>
          <w:lang w:eastAsia="ru-RU"/>
        </w:rPr>
      </w:pPr>
      <w:r>
        <w:rPr>
          <w:rFonts w:ascii="Arial" w:hAnsi="Arial" w:cs="Arial"/>
          <w:b/>
          <w:lang w:eastAsia="ru-RU"/>
        </w:rPr>
        <w:t xml:space="preserve">Долгопрудный Московской области   </w:t>
      </w:r>
      <w:r w:rsidR="00887078" w:rsidRPr="00DA6829">
        <w:rPr>
          <w:rFonts w:ascii="Arial" w:hAnsi="Arial" w:cs="Arial"/>
          <w:b/>
          <w:lang w:eastAsia="ru-RU"/>
        </w:rPr>
        <w:t xml:space="preserve">                                             </w:t>
      </w:r>
      <w:r w:rsidR="00887078">
        <w:rPr>
          <w:rFonts w:ascii="Arial" w:hAnsi="Arial" w:cs="Arial"/>
          <w:b/>
          <w:lang w:eastAsia="ru-RU"/>
        </w:rPr>
        <w:t xml:space="preserve"> </w:t>
      </w:r>
      <w:r w:rsidR="00887078" w:rsidRPr="00DA6829">
        <w:rPr>
          <w:rFonts w:ascii="Arial" w:hAnsi="Arial" w:cs="Arial"/>
          <w:b/>
          <w:lang w:eastAsia="ru-RU"/>
        </w:rPr>
        <w:t>Р.М. Истомин</w:t>
      </w:r>
    </w:p>
    <w:p w14:paraId="1764BB0E" w14:textId="77777777" w:rsidR="00887078" w:rsidRDefault="00887078" w:rsidP="00887078">
      <w:pPr>
        <w:rPr>
          <w:rFonts w:ascii="Arial" w:hAnsi="Arial" w:cs="Arial"/>
          <w:b/>
          <w:lang w:eastAsia="ru-RU"/>
        </w:rPr>
      </w:pPr>
    </w:p>
    <w:p w14:paraId="117A660B" w14:textId="296B7E8D" w:rsidR="00DA6829" w:rsidRPr="00DA6829" w:rsidRDefault="00887078" w:rsidP="00EC5DFC">
      <w:pPr>
        <w:widowControl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sz w:val="20"/>
          <w:szCs w:val="20"/>
          <w:lang w:eastAsia="en-US"/>
        </w:rPr>
      </w:pPr>
      <w:r w:rsidRPr="00DA6829">
        <w:rPr>
          <w:rFonts w:ascii="Arial" w:hAnsi="Arial" w:cs="Arial"/>
          <w:szCs w:val="20"/>
          <w:lang w:eastAsia="ru-RU"/>
        </w:rPr>
        <w:t>«</w:t>
      </w:r>
      <w:r w:rsidR="00A537D7">
        <w:rPr>
          <w:rFonts w:ascii="Arial" w:hAnsi="Arial" w:cs="Arial"/>
          <w:szCs w:val="20"/>
          <w:lang w:eastAsia="ru-RU"/>
        </w:rPr>
        <w:t>24</w:t>
      </w:r>
      <w:r w:rsidRPr="00DA6829">
        <w:rPr>
          <w:rFonts w:ascii="Arial" w:hAnsi="Arial" w:cs="Arial"/>
          <w:szCs w:val="20"/>
          <w:lang w:eastAsia="ru-RU"/>
        </w:rPr>
        <w:t>»</w:t>
      </w:r>
      <w:r w:rsidR="00D9725E">
        <w:rPr>
          <w:rFonts w:ascii="Arial" w:hAnsi="Arial" w:cs="Arial"/>
          <w:szCs w:val="20"/>
          <w:lang w:eastAsia="ru-RU"/>
        </w:rPr>
        <w:t xml:space="preserve"> </w:t>
      </w:r>
      <w:r w:rsidR="00A537D7">
        <w:rPr>
          <w:rFonts w:ascii="Arial" w:hAnsi="Arial" w:cs="Arial"/>
          <w:szCs w:val="20"/>
          <w:lang w:eastAsia="ru-RU"/>
        </w:rPr>
        <w:t>февраля</w:t>
      </w:r>
      <w:r w:rsidRPr="00DA6829">
        <w:rPr>
          <w:rFonts w:ascii="Arial" w:hAnsi="Arial" w:cs="Arial"/>
          <w:szCs w:val="20"/>
          <w:lang w:eastAsia="ru-RU"/>
        </w:rPr>
        <w:t xml:space="preserve"> 202</w:t>
      </w:r>
      <w:r w:rsidR="00DE3E66">
        <w:rPr>
          <w:rFonts w:ascii="Arial" w:hAnsi="Arial" w:cs="Arial"/>
          <w:szCs w:val="20"/>
          <w:lang w:eastAsia="ru-RU"/>
        </w:rPr>
        <w:t>5</w:t>
      </w:r>
      <w:r w:rsidRPr="00DA6829">
        <w:rPr>
          <w:rFonts w:ascii="Arial" w:hAnsi="Arial" w:cs="Arial"/>
          <w:szCs w:val="20"/>
          <w:lang w:eastAsia="ru-RU"/>
        </w:rPr>
        <w:t xml:space="preserve"> года</w:t>
      </w:r>
    </w:p>
    <w:sectPr w:rsidR="00DA6829" w:rsidRPr="00DA6829" w:rsidSect="00DE291A">
      <w:pgSz w:w="11906" w:h="16838"/>
      <w:pgMar w:top="1135" w:right="707" w:bottom="1276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73B508" w14:textId="77777777" w:rsidR="00B83726" w:rsidRDefault="00B83726">
      <w:r>
        <w:separator/>
      </w:r>
    </w:p>
  </w:endnote>
  <w:endnote w:type="continuationSeparator" w:id="0">
    <w:p w14:paraId="27E7D12C" w14:textId="77777777" w:rsidR="00B83726" w:rsidRDefault="00B83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A452E2" w14:textId="77777777" w:rsidR="00B83726" w:rsidRDefault="00B83726">
      <w:r>
        <w:separator/>
      </w:r>
    </w:p>
  </w:footnote>
  <w:footnote w:type="continuationSeparator" w:id="0">
    <w:p w14:paraId="12321D18" w14:textId="77777777" w:rsidR="00B83726" w:rsidRDefault="00B837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95471"/>
    <w:multiLevelType w:val="hybridMultilevel"/>
    <w:tmpl w:val="6C78971E"/>
    <w:lvl w:ilvl="0" w:tplc="8230E95E">
      <w:start w:val="1"/>
      <w:numFmt w:val="decimal"/>
      <w:lvlText w:val="%1)"/>
      <w:lvlJc w:val="left"/>
      <w:pPr>
        <w:ind w:left="943" w:hanging="375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10832711"/>
    <w:multiLevelType w:val="hybridMultilevel"/>
    <w:tmpl w:val="EFBC8CD4"/>
    <w:lvl w:ilvl="0" w:tplc="08A29F48">
      <w:start w:val="1"/>
      <w:numFmt w:val="decimal"/>
      <w:lvlText w:val="%1)"/>
      <w:lvlJc w:val="left"/>
      <w:pPr>
        <w:ind w:left="1211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61026C0"/>
    <w:multiLevelType w:val="hybridMultilevel"/>
    <w:tmpl w:val="6A2457D2"/>
    <w:lvl w:ilvl="0" w:tplc="AFFCC5F8">
      <w:start w:val="1"/>
      <w:numFmt w:val="decimal"/>
      <w:lvlText w:val="%1."/>
      <w:lvlJc w:val="left"/>
      <w:pPr>
        <w:ind w:left="1290" w:hanging="360"/>
      </w:pPr>
    </w:lvl>
    <w:lvl w:ilvl="1" w:tplc="04190019">
      <w:start w:val="1"/>
      <w:numFmt w:val="lowerLetter"/>
      <w:lvlText w:val="%2."/>
      <w:lvlJc w:val="left"/>
      <w:pPr>
        <w:ind w:left="2010" w:hanging="360"/>
      </w:pPr>
    </w:lvl>
    <w:lvl w:ilvl="2" w:tplc="0419001B">
      <w:start w:val="1"/>
      <w:numFmt w:val="lowerRoman"/>
      <w:lvlText w:val="%3."/>
      <w:lvlJc w:val="right"/>
      <w:pPr>
        <w:ind w:left="2730" w:hanging="180"/>
      </w:pPr>
    </w:lvl>
    <w:lvl w:ilvl="3" w:tplc="0419000F">
      <w:start w:val="1"/>
      <w:numFmt w:val="decimal"/>
      <w:lvlText w:val="%4."/>
      <w:lvlJc w:val="left"/>
      <w:pPr>
        <w:ind w:left="3450" w:hanging="360"/>
      </w:pPr>
    </w:lvl>
    <w:lvl w:ilvl="4" w:tplc="04190019">
      <w:start w:val="1"/>
      <w:numFmt w:val="lowerLetter"/>
      <w:lvlText w:val="%5."/>
      <w:lvlJc w:val="left"/>
      <w:pPr>
        <w:ind w:left="4170" w:hanging="360"/>
      </w:pPr>
    </w:lvl>
    <w:lvl w:ilvl="5" w:tplc="0419001B">
      <w:start w:val="1"/>
      <w:numFmt w:val="lowerRoman"/>
      <w:lvlText w:val="%6."/>
      <w:lvlJc w:val="right"/>
      <w:pPr>
        <w:ind w:left="4890" w:hanging="180"/>
      </w:pPr>
    </w:lvl>
    <w:lvl w:ilvl="6" w:tplc="0419000F">
      <w:start w:val="1"/>
      <w:numFmt w:val="decimal"/>
      <w:lvlText w:val="%7."/>
      <w:lvlJc w:val="left"/>
      <w:pPr>
        <w:ind w:left="5610" w:hanging="360"/>
      </w:pPr>
    </w:lvl>
    <w:lvl w:ilvl="7" w:tplc="04190019">
      <w:start w:val="1"/>
      <w:numFmt w:val="lowerLetter"/>
      <w:lvlText w:val="%8."/>
      <w:lvlJc w:val="left"/>
      <w:pPr>
        <w:ind w:left="6330" w:hanging="360"/>
      </w:pPr>
    </w:lvl>
    <w:lvl w:ilvl="8" w:tplc="0419001B">
      <w:start w:val="1"/>
      <w:numFmt w:val="lowerRoman"/>
      <w:lvlText w:val="%9."/>
      <w:lvlJc w:val="right"/>
      <w:pPr>
        <w:ind w:left="7050" w:hanging="180"/>
      </w:pPr>
    </w:lvl>
  </w:abstractNum>
  <w:abstractNum w:abstractNumId="3" w15:restartNumberingAfterBreak="0">
    <w:nsid w:val="1B913E35"/>
    <w:multiLevelType w:val="hybridMultilevel"/>
    <w:tmpl w:val="81F887A0"/>
    <w:lvl w:ilvl="0" w:tplc="64FEE662">
      <w:start w:val="1"/>
      <w:numFmt w:val="decimal"/>
      <w:lvlText w:val="%1."/>
      <w:lvlJc w:val="left"/>
      <w:pPr>
        <w:tabs>
          <w:tab w:val="num" w:pos="1095"/>
        </w:tabs>
        <w:ind w:left="1095" w:hanging="360"/>
      </w:pPr>
    </w:lvl>
    <w:lvl w:ilvl="1" w:tplc="F8927E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D48D4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94474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5E191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61094A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3E31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38F63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18A27D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08237E2"/>
    <w:multiLevelType w:val="multilevel"/>
    <w:tmpl w:val="EEB077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 w15:restartNumberingAfterBreak="0">
    <w:nsid w:val="549C388D"/>
    <w:multiLevelType w:val="hybridMultilevel"/>
    <w:tmpl w:val="E4ECE2E0"/>
    <w:lvl w:ilvl="0" w:tplc="620E244A">
      <w:start w:val="1"/>
      <w:numFmt w:val="decimal"/>
      <w:lvlText w:val="%1."/>
      <w:lvlJc w:val="left"/>
      <w:pPr>
        <w:ind w:left="1211" w:hanging="360"/>
      </w:pPr>
      <w:rPr>
        <w:rFonts w:ascii="Arial" w:hAnsi="Arial" w:cs="Arial" w:hint="default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BE62DCD"/>
    <w:multiLevelType w:val="hybridMultilevel"/>
    <w:tmpl w:val="941C6B54"/>
    <w:lvl w:ilvl="0" w:tplc="DEFE651E">
      <w:start w:val="1"/>
      <w:numFmt w:val="decimal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 w:tplc="8C78500A">
      <w:start w:val="1"/>
      <w:numFmt w:val="decimal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 w:tplc="049ACB30">
      <w:start w:val="1"/>
      <w:numFmt w:val="decimal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 w:tplc="984C0F72">
      <w:start w:val="1"/>
      <w:numFmt w:val="decimal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 w:tplc="C5E43596">
      <w:start w:val="1"/>
      <w:numFmt w:val="decimal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 w:tplc="21A4E652">
      <w:start w:val="1"/>
      <w:numFmt w:val="decimal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 w:tplc="8CD681E6">
      <w:start w:val="1"/>
      <w:numFmt w:val="decimal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 w:tplc="E4B82946">
      <w:start w:val="1"/>
      <w:numFmt w:val="decimal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 w:tplc="B016BF38">
      <w:start w:val="1"/>
      <w:numFmt w:val="decimal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7" w15:restartNumberingAfterBreak="0">
    <w:nsid w:val="6C5304A1"/>
    <w:multiLevelType w:val="hybridMultilevel"/>
    <w:tmpl w:val="001A436E"/>
    <w:lvl w:ilvl="0" w:tplc="A2A63866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6ED53B37"/>
    <w:multiLevelType w:val="hybridMultilevel"/>
    <w:tmpl w:val="DA6CE526"/>
    <w:lvl w:ilvl="0" w:tplc="E524595E">
      <w:start w:val="1"/>
      <w:numFmt w:val="decimal"/>
      <w:lvlText w:val="%1."/>
      <w:lvlJc w:val="left"/>
      <w:pPr>
        <w:ind w:left="899" w:hanging="360"/>
      </w:pPr>
    </w:lvl>
    <w:lvl w:ilvl="1" w:tplc="04190019">
      <w:start w:val="1"/>
      <w:numFmt w:val="lowerLetter"/>
      <w:lvlText w:val="%2."/>
      <w:lvlJc w:val="left"/>
      <w:pPr>
        <w:ind w:left="1619" w:hanging="360"/>
      </w:pPr>
    </w:lvl>
    <w:lvl w:ilvl="2" w:tplc="0419001B">
      <w:start w:val="1"/>
      <w:numFmt w:val="lowerRoman"/>
      <w:lvlText w:val="%3."/>
      <w:lvlJc w:val="right"/>
      <w:pPr>
        <w:ind w:left="2339" w:hanging="180"/>
      </w:pPr>
    </w:lvl>
    <w:lvl w:ilvl="3" w:tplc="0419000F">
      <w:start w:val="1"/>
      <w:numFmt w:val="decimal"/>
      <w:lvlText w:val="%4."/>
      <w:lvlJc w:val="left"/>
      <w:pPr>
        <w:ind w:left="3059" w:hanging="360"/>
      </w:pPr>
    </w:lvl>
    <w:lvl w:ilvl="4" w:tplc="04190019">
      <w:start w:val="1"/>
      <w:numFmt w:val="lowerLetter"/>
      <w:lvlText w:val="%5."/>
      <w:lvlJc w:val="left"/>
      <w:pPr>
        <w:ind w:left="3779" w:hanging="360"/>
      </w:pPr>
    </w:lvl>
    <w:lvl w:ilvl="5" w:tplc="0419001B">
      <w:start w:val="1"/>
      <w:numFmt w:val="lowerRoman"/>
      <w:lvlText w:val="%6."/>
      <w:lvlJc w:val="right"/>
      <w:pPr>
        <w:ind w:left="4499" w:hanging="180"/>
      </w:pPr>
    </w:lvl>
    <w:lvl w:ilvl="6" w:tplc="0419000F">
      <w:start w:val="1"/>
      <w:numFmt w:val="decimal"/>
      <w:lvlText w:val="%7."/>
      <w:lvlJc w:val="left"/>
      <w:pPr>
        <w:ind w:left="5219" w:hanging="360"/>
      </w:pPr>
    </w:lvl>
    <w:lvl w:ilvl="7" w:tplc="04190019">
      <w:start w:val="1"/>
      <w:numFmt w:val="lowerLetter"/>
      <w:lvlText w:val="%8."/>
      <w:lvlJc w:val="left"/>
      <w:pPr>
        <w:ind w:left="5939" w:hanging="360"/>
      </w:pPr>
    </w:lvl>
    <w:lvl w:ilvl="8" w:tplc="0419001B">
      <w:start w:val="1"/>
      <w:numFmt w:val="lowerRoman"/>
      <w:lvlText w:val="%9."/>
      <w:lvlJc w:val="right"/>
      <w:pPr>
        <w:ind w:left="6659" w:hanging="180"/>
      </w:pPr>
    </w:lvl>
  </w:abstractNum>
  <w:abstractNum w:abstractNumId="9" w15:restartNumberingAfterBreak="0">
    <w:nsid w:val="7FDC6639"/>
    <w:multiLevelType w:val="hybridMultilevel"/>
    <w:tmpl w:val="76C618B0"/>
    <w:lvl w:ilvl="0" w:tplc="AF8E8DB8">
      <w:start w:val="1"/>
      <w:numFmt w:val="decimal"/>
      <w:lvlText w:val="%1."/>
      <w:lvlJc w:val="left"/>
      <w:pPr>
        <w:ind w:left="2169" w:hanging="1390"/>
      </w:pPr>
    </w:lvl>
    <w:lvl w:ilvl="1" w:tplc="04190019">
      <w:start w:val="1"/>
      <w:numFmt w:val="lowerLetter"/>
      <w:lvlText w:val="%2."/>
      <w:lvlJc w:val="left"/>
      <w:pPr>
        <w:ind w:left="1859" w:hanging="360"/>
      </w:pPr>
    </w:lvl>
    <w:lvl w:ilvl="2" w:tplc="0419001B">
      <w:start w:val="1"/>
      <w:numFmt w:val="lowerRoman"/>
      <w:lvlText w:val="%3."/>
      <w:lvlJc w:val="right"/>
      <w:pPr>
        <w:ind w:left="2579" w:hanging="180"/>
      </w:pPr>
    </w:lvl>
    <w:lvl w:ilvl="3" w:tplc="0419000F">
      <w:start w:val="1"/>
      <w:numFmt w:val="decimal"/>
      <w:lvlText w:val="%4."/>
      <w:lvlJc w:val="left"/>
      <w:pPr>
        <w:ind w:left="3299" w:hanging="360"/>
      </w:pPr>
    </w:lvl>
    <w:lvl w:ilvl="4" w:tplc="04190019">
      <w:start w:val="1"/>
      <w:numFmt w:val="lowerLetter"/>
      <w:lvlText w:val="%5."/>
      <w:lvlJc w:val="left"/>
      <w:pPr>
        <w:ind w:left="4019" w:hanging="360"/>
      </w:pPr>
    </w:lvl>
    <w:lvl w:ilvl="5" w:tplc="0419001B">
      <w:start w:val="1"/>
      <w:numFmt w:val="lowerRoman"/>
      <w:lvlText w:val="%6."/>
      <w:lvlJc w:val="right"/>
      <w:pPr>
        <w:ind w:left="4739" w:hanging="180"/>
      </w:pPr>
    </w:lvl>
    <w:lvl w:ilvl="6" w:tplc="0419000F">
      <w:start w:val="1"/>
      <w:numFmt w:val="decimal"/>
      <w:lvlText w:val="%7."/>
      <w:lvlJc w:val="left"/>
      <w:pPr>
        <w:ind w:left="5459" w:hanging="360"/>
      </w:pPr>
    </w:lvl>
    <w:lvl w:ilvl="7" w:tplc="04190019">
      <w:start w:val="1"/>
      <w:numFmt w:val="lowerLetter"/>
      <w:lvlText w:val="%8."/>
      <w:lvlJc w:val="left"/>
      <w:pPr>
        <w:ind w:left="6179" w:hanging="360"/>
      </w:pPr>
    </w:lvl>
    <w:lvl w:ilvl="8" w:tplc="0419001B">
      <w:start w:val="1"/>
      <w:numFmt w:val="lowerRoman"/>
      <w:lvlText w:val="%9."/>
      <w:lvlJc w:val="right"/>
      <w:pPr>
        <w:ind w:left="6899" w:hanging="180"/>
      </w:pPr>
    </w:lvl>
  </w:abstractNum>
  <w:num w:numId="1" w16cid:durableId="1889104974">
    <w:abstractNumId w:val="6"/>
  </w:num>
  <w:num w:numId="2" w16cid:durableId="645008532">
    <w:abstractNumId w:val="3"/>
  </w:num>
  <w:num w:numId="3" w16cid:durableId="73821439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074734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29243545">
    <w:abstractNumId w:val="7"/>
  </w:num>
  <w:num w:numId="6" w16cid:durableId="63308444">
    <w:abstractNumId w:val="4"/>
  </w:num>
  <w:num w:numId="7" w16cid:durableId="77532213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8756564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08485088">
    <w:abstractNumId w:val="8"/>
  </w:num>
  <w:num w:numId="10" w16cid:durableId="182667477">
    <w:abstractNumId w:val="0"/>
  </w:num>
  <w:num w:numId="11" w16cid:durableId="152084729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52039225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1CCB"/>
    <w:rsid w:val="00063E23"/>
    <w:rsid w:val="00076B48"/>
    <w:rsid w:val="00083349"/>
    <w:rsid w:val="00093370"/>
    <w:rsid w:val="00095789"/>
    <w:rsid w:val="000E75B0"/>
    <w:rsid w:val="00137130"/>
    <w:rsid w:val="00161C9F"/>
    <w:rsid w:val="00161CCB"/>
    <w:rsid w:val="0017457F"/>
    <w:rsid w:val="00191225"/>
    <w:rsid w:val="00191F6A"/>
    <w:rsid w:val="001B2012"/>
    <w:rsid w:val="001C3EC7"/>
    <w:rsid w:val="001C6380"/>
    <w:rsid w:val="001D3050"/>
    <w:rsid w:val="001F4C10"/>
    <w:rsid w:val="00211E35"/>
    <w:rsid w:val="00220905"/>
    <w:rsid w:val="00246116"/>
    <w:rsid w:val="00261492"/>
    <w:rsid w:val="00274750"/>
    <w:rsid w:val="002803F9"/>
    <w:rsid w:val="00291E3B"/>
    <w:rsid w:val="002A5C1F"/>
    <w:rsid w:val="002E676A"/>
    <w:rsid w:val="00311B57"/>
    <w:rsid w:val="0033143D"/>
    <w:rsid w:val="00344053"/>
    <w:rsid w:val="003464F9"/>
    <w:rsid w:val="00367C63"/>
    <w:rsid w:val="00374FD4"/>
    <w:rsid w:val="003A6B21"/>
    <w:rsid w:val="003E527F"/>
    <w:rsid w:val="00430023"/>
    <w:rsid w:val="00436ADE"/>
    <w:rsid w:val="00450036"/>
    <w:rsid w:val="00485061"/>
    <w:rsid w:val="00493C97"/>
    <w:rsid w:val="004A630A"/>
    <w:rsid w:val="004C3CE0"/>
    <w:rsid w:val="004D063A"/>
    <w:rsid w:val="004E4FE9"/>
    <w:rsid w:val="004F289B"/>
    <w:rsid w:val="00501C62"/>
    <w:rsid w:val="0059517B"/>
    <w:rsid w:val="005A7B11"/>
    <w:rsid w:val="005C53AA"/>
    <w:rsid w:val="005C71E5"/>
    <w:rsid w:val="005E4FC5"/>
    <w:rsid w:val="005E7B7A"/>
    <w:rsid w:val="005F696D"/>
    <w:rsid w:val="00630D82"/>
    <w:rsid w:val="00633272"/>
    <w:rsid w:val="006F1C99"/>
    <w:rsid w:val="007050EF"/>
    <w:rsid w:val="00716506"/>
    <w:rsid w:val="00733B02"/>
    <w:rsid w:val="00742464"/>
    <w:rsid w:val="0076075E"/>
    <w:rsid w:val="00762987"/>
    <w:rsid w:val="00763768"/>
    <w:rsid w:val="007A0F4C"/>
    <w:rsid w:val="007B6A34"/>
    <w:rsid w:val="007F0E98"/>
    <w:rsid w:val="007F1A24"/>
    <w:rsid w:val="007F2A72"/>
    <w:rsid w:val="0080328C"/>
    <w:rsid w:val="00806CE6"/>
    <w:rsid w:val="00821489"/>
    <w:rsid w:val="008215EE"/>
    <w:rsid w:val="00887078"/>
    <w:rsid w:val="008947BD"/>
    <w:rsid w:val="008A71E0"/>
    <w:rsid w:val="008B438E"/>
    <w:rsid w:val="008C6F87"/>
    <w:rsid w:val="008C7F6D"/>
    <w:rsid w:val="008E3242"/>
    <w:rsid w:val="008F1F80"/>
    <w:rsid w:val="00904BA8"/>
    <w:rsid w:val="00947C33"/>
    <w:rsid w:val="00975F8C"/>
    <w:rsid w:val="00987DFB"/>
    <w:rsid w:val="009903C0"/>
    <w:rsid w:val="00997037"/>
    <w:rsid w:val="009A2240"/>
    <w:rsid w:val="009C0C73"/>
    <w:rsid w:val="009E0E70"/>
    <w:rsid w:val="00A131EA"/>
    <w:rsid w:val="00A27393"/>
    <w:rsid w:val="00A537D7"/>
    <w:rsid w:val="00A60246"/>
    <w:rsid w:val="00A77048"/>
    <w:rsid w:val="00A87F90"/>
    <w:rsid w:val="00AD3C27"/>
    <w:rsid w:val="00AD5920"/>
    <w:rsid w:val="00AE6801"/>
    <w:rsid w:val="00AF5D9A"/>
    <w:rsid w:val="00B83726"/>
    <w:rsid w:val="00BB3C0B"/>
    <w:rsid w:val="00BD27C4"/>
    <w:rsid w:val="00BE7E1D"/>
    <w:rsid w:val="00BF02FD"/>
    <w:rsid w:val="00C00E7C"/>
    <w:rsid w:val="00C12DCC"/>
    <w:rsid w:val="00C2491F"/>
    <w:rsid w:val="00C7193F"/>
    <w:rsid w:val="00C85567"/>
    <w:rsid w:val="00D37953"/>
    <w:rsid w:val="00D40C57"/>
    <w:rsid w:val="00D42AB7"/>
    <w:rsid w:val="00D519A9"/>
    <w:rsid w:val="00D5650E"/>
    <w:rsid w:val="00D86773"/>
    <w:rsid w:val="00D9139E"/>
    <w:rsid w:val="00D93722"/>
    <w:rsid w:val="00D9725E"/>
    <w:rsid w:val="00D975EB"/>
    <w:rsid w:val="00DA3B33"/>
    <w:rsid w:val="00DA6829"/>
    <w:rsid w:val="00DB1E35"/>
    <w:rsid w:val="00DC119D"/>
    <w:rsid w:val="00DC4233"/>
    <w:rsid w:val="00DC658F"/>
    <w:rsid w:val="00DE291A"/>
    <w:rsid w:val="00DE3E06"/>
    <w:rsid w:val="00DE3E66"/>
    <w:rsid w:val="00DE459E"/>
    <w:rsid w:val="00DE5BEF"/>
    <w:rsid w:val="00DF28B4"/>
    <w:rsid w:val="00E066A6"/>
    <w:rsid w:val="00E14902"/>
    <w:rsid w:val="00E16DC9"/>
    <w:rsid w:val="00E65F5B"/>
    <w:rsid w:val="00E70FBA"/>
    <w:rsid w:val="00E713AB"/>
    <w:rsid w:val="00E85398"/>
    <w:rsid w:val="00EC5DFC"/>
    <w:rsid w:val="00F23225"/>
    <w:rsid w:val="00F76821"/>
    <w:rsid w:val="00F8504B"/>
    <w:rsid w:val="00F97BD7"/>
    <w:rsid w:val="00FB269B"/>
    <w:rsid w:val="00F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30B92"/>
  <w15:docId w15:val="{3BCBD06A-E733-40CC-B697-205A8F01B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jc w:val="center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ind w:left="2124" w:firstLine="0"/>
      <w:jc w:val="both"/>
      <w:outlineLvl w:val="1"/>
    </w:pPr>
    <w:rPr>
      <w:b/>
      <w:szCs w:val="20"/>
    </w:rPr>
  </w:style>
  <w:style w:type="paragraph" w:styleId="3">
    <w:name w:val="heading 3"/>
    <w:basedOn w:val="a"/>
    <w:next w:val="a"/>
    <w:link w:val="31"/>
    <w:qFormat/>
    <w:pPr>
      <w:keepNext/>
      <w:numPr>
        <w:ilvl w:val="2"/>
        <w:numId w:val="1"/>
      </w:numPr>
      <w:jc w:val="center"/>
      <w:outlineLvl w:val="2"/>
    </w:pPr>
    <w:rPr>
      <w:b/>
      <w:szCs w:val="20"/>
      <w:lang w:val="en-US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jc w:val="center"/>
      <w:outlineLvl w:val="3"/>
    </w:pPr>
    <w:rPr>
      <w:rFonts w:ascii="Arial" w:hAnsi="Arial" w:cs="Arial"/>
      <w:b/>
      <w:sz w:val="22"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11"/>
    <w:pPr>
      <w:tabs>
        <w:tab w:val="center" w:pos="4677"/>
        <w:tab w:val="right" w:pos="9355"/>
      </w:tabs>
    </w:pPr>
    <w:rPr>
      <w:lang w:val="en-US"/>
    </w:rPr>
  </w:style>
  <w:style w:type="character" w:customStyle="1" w:styleId="11">
    <w:name w:val="Верхний колонтитул Знак1"/>
    <w:link w:val="ab"/>
    <w:uiPriority w:val="99"/>
  </w:style>
  <w:style w:type="paragraph" w:styleId="ac">
    <w:name w:val="footer"/>
    <w:basedOn w:val="a"/>
    <w:link w:val="12"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c"/>
    <w:uiPriority w:val="99"/>
  </w:style>
  <w:style w:type="table" w:styleId="ae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0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">
    <w:name w:val="Hyperlink"/>
    <w:rPr>
      <w:color w:val="000080"/>
      <w:u w:val="single"/>
      <w:lang w:val="en-US" w:eastAsia="en-US" w:bidi="en-US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character" w:customStyle="1" w:styleId="43">
    <w:name w:val="Основной шрифт абзаца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33">
    <w:name w:val="Основной шрифт абзаца3"/>
  </w:style>
  <w:style w:type="character" w:customStyle="1" w:styleId="25">
    <w:name w:val="Основной шрифт абзаца2"/>
  </w:style>
  <w:style w:type="character" w:customStyle="1" w:styleId="26">
    <w:name w:val="Основной текст 2 Знак"/>
    <w:rPr>
      <w:sz w:val="24"/>
      <w:szCs w:val="24"/>
    </w:rPr>
  </w:style>
  <w:style w:type="character" w:customStyle="1" w:styleId="af8">
    <w:name w:val="Основной текст Знак"/>
    <w:rPr>
      <w:sz w:val="24"/>
    </w:rPr>
  </w:style>
  <w:style w:type="character" w:customStyle="1" w:styleId="34">
    <w:name w:val="Заголовок 3 Знак"/>
    <w:rPr>
      <w:b/>
      <w:sz w:val="24"/>
    </w:rPr>
  </w:style>
  <w:style w:type="character" w:customStyle="1" w:styleId="af9">
    <w:name w:val="Текст выноски Знак"/>
    <w:rPr>
      <w:rFonts w:ascii="Tahoma" w:hAnsi="Tahoma" w:cs="Tahoma"/>
      <w:sz w:val="16"/>
      <w:szCs w:val="16"/>
    </w:rPr>
  </w:style>
  <w:style w:type="character" w:customStyle="1" w:styleId="afa">
    <w:name w:val="Верхний колонтитул Знак"/>
    <w:rPr>
      <w:sz w:val="24"/>
      <w:szCs w:val="24"/>
    </w:rPr>
  </w:style>
  <w:style w:type="character" w:customStyle="1" w:styleId="afb">
    <w:name w:val="Нижний колонтитул Знак"/>
    <w:rPr>
      <w:sz w:val="24"/>
      <w:szCs w:val="24"/>
    </w:rPr>
  </w:style>
  <w:style w:type="character" w:customStyle="1" w:styleId="15">
    <w:name w:val="Основной шрифт абзаца1"/>
  </w:style>
  <w:style w:type="paragraph" w:customStyle="1" w:styleId="16">
    <w:name w:val="Заголовок1"/>
    <w:basedOn w:val="a"/>
    <w:next w:val="af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c">
    <w:name w:val="Body Text"/>
    <w:basedOn w:val="a"/>
    <w:pPr>
      <w:jc w:val="both"/>
    </w:pPr>
    <w:rPr>
      <w:szCs w:val="20"/>
      <w:lang w:val="en-US"/>
    </w:rPr>
  </w:style>
  <w:style w:type="paragraph" w:styleId="afd">
    <w:name w:val="List"/>
    <w:basedOn w:val="afc"/>
    <w:rPr>
      <w:rFonts w:ascii="Arial" w:hAnsi="Arial" w:cs="Mangal"/>
    </w:rPr>
  </w:style>
  <w:style w:type="paragraph" w:customStyle="1" w:styleId="35">
    <w:name w:val="Название3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6">
    <w:name w:val="Указатель3"/>
    <w:basedOn w:val="a"/>
    <w:pPr>
      <w:suppressLineNumbers/>
    </w:pPr>
    <w:rPr>
      <w:rFonts w:ascii="Arial" w:hAnsi="Arial" w:cs="Mangal"/>
    </w:rPr>
  </w:style>
  <w:style w:type="paragraph" w:customStyle="1" w:styleId="27">
    <w:name w:val="Название2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8">
    <w:name w:val="Указатель2"/>
    <w:basedOn w:val="a"/>
    <w:pPr>
      <w:suppressLineNumbers/>
    </w:pPr>
    <w:rPr>
      <w:rFonts w:ascii="Arial" w:hAnsi="Arial" w:cs="Mangal"/>
    </w:rPr>
  </w:style>
  <w:style w:type="paragraph" w:customStyle="1" w:styleId="17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8">
    <w:name w:val="Указатель1"/>
    <w:basedOn w:val="a"/>
    <w:pPr>
      <w:suppressLineNumbers/>
    </w:pPr>
    <w:rPr>
      <w:rFonts w:ascii="Arial" w:hAnsi="Arial" w:cs="Mangal"/>
    </w:rPr>
  </w:style>
  <w:style w:type="paragraph" w:customStyle="1" w:styleId="210">
    <w:name w:val="Основной текст 21"/>
    <w:basedOn w:val="a"/>
    <w:pPr>
      <w:spacing w:after="120" w:line="480" w:lineRule="auto"/>
    </w:pPr>
    <w:rPr>
      <w:lang w:val="en-US"/>
    </w:rPr>
  </w:style>
  <w:style w:type="paragraph" w:customStyle="1" w:styleId="Heading">
    <w:name w:val="Heading"/>
    <w:rPr>
      <w:rFonts w:ascii="Arial" w:eastAsia="Arial" w:hAnsi="Arial" w:cs="Arial"/>
      <w:b/>
      <w:bCs/>
      <w:sz w:val="22"/>
      <w:szCs w:val="22"/>
      <w:lang w:eastAsia="ar-SA"/>
    </w:rPr>
  </w:style>
  <w:style w:type="paragraph" w:styleId="afe">
    <w:name w:val="Balloon Text"/>
    <w:basedOn w:val="a"/>
    <w:rPr>
      <w:rFonts w:ascii="Tahoma" w:hAnsi="Tahoma"/>
      <w:sz w:val="16"/>
      <w:szCs w:val="16"/>
      <w:lang w:val="en-US"/>
    </w:rPr>
  </w:style>
  <w:style w:type="paragraph" w:customStyle="1" w:styleId="aff">
    <w:name w:val="Содержимое таблицы"/>
    <w:basedOn w:val="a"/>
    <w:pPr>
      <w:widowControl w:val="0"/>
      <w:suppressLineNumbers/>
      <w:spacing w:line="100" w:lineRule="atLeast"/>
    </w:pPr>
    <w:rPr>
      <w:rFonts w:eastAsia="Andale Sans UI" w:cs="Tahoma"/>
      <w:lang w:val="de-DE" w:eastAsia="fa-IR" w:bidi="fa-IR"/>
    </w:rPr>
  </w:style>
  <w:style w:type="paragraph" w:styleId="aff0">
    <w:name w:val="Normal (Web)"/>
    <w:basedOn w:val="a"/>
  </w:style>
  <w:style w:type="paragraph" w:customStyle="1" w:styleId="aff1">
    <w:name w:val="Содержимое врезки"/>
    <w:basedOn w:val="afc"/>
  </w:style>
  <w:style w:type="paragraph" w:customStyle="1" w:styleId="aff2">
    <w:name w:val="Заголовок таблицы"/>
    <w:basedOn w:val="aff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297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3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1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499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3343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test-JAK</dc:creator>
  <cp:lastModifiedBy>Шишкина Елена Анатольевна</cp:lastModifiedBy>
  <cp:revision>4</cp:revision>
  <cp:lastPrinted>2025-02-19T11:30:00Z</cp:lastPrinted>
  <dcterms:created xsi:type="dcterms:W3CDTF">2025-02-19T11:30:00Z</dcterms:created>
  <dcterms:modified xsi:type="dcterms:W3CDTF">2025-02-24T15:28:00Z</dcterms:modified>
  <cp:version>1048576</cp:version>
</cp:coreProperties>
</file>